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  <w:jc w:val="center"/>
      </w:pPr>
      <w:r w:rsidRPr="00E13A5B">
        <w:drawing>
          <wp:inline distT="0" distB="0" distL="0" distR="0">
            <wp:extent cx="813969" cy="981075"/>
            <wp:effectExtent l="19050" t="0" r="5181" b="0"/>
            <wp:docPr id="3" name="obrázek 1" descr="C:\Users\Parakova\Documents\#stara plocha\Dokumenty z NB\Documents\Kubšice základní\Kubsice znak men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akova\Documents\#stara plocha\Dokumenty z NB\Documents\Kubšice základní\Kubsice znak menší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969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</w:p>
    <w:p w:rsidR="00E13A5B" w:rsidRPr="00E13A5B" w:rsidRDefault="00E13A5B" w:rsidP="00E13A5B">
      <w:pPr>
        <w:pStyle w:val="Prosttext"/>
        <w:rPr>
          <w:b/>
        </w:rPr>
      </w:pPr>
      <w:r>
        <w:t xml:space="preserve">Správce: </w:t>
      </w:r>
      <w:r w:rsidRPr="00E13A5B">
        <w:rPr>
          <w:b/>
        </w:rPr>
        <w:t xml:space="preserve">Obec </w:t>
      </w:r>
      <w:proofErr w:type="spellStart"/>
      <w:r w:rsidRPr="00E13A5B">
        <w:rPr>
          <w:b/>
        </w:rPr>
        <w:t>Kubšice</w:t>
      </w:r>
      <w:proofErr w:type="spellEnd"/>
      <w:r w:rsidRPr="00E13A5B">
        <w:rPr>
          <w:b/>
        </w:rPr>
        <w:t xml:space="preserve">, </w:t>
      </w:r>
    </w:p>
    <w:p w:rsidR="00E13A5B" w:rsidRDefault="00E13A5B" w:rsidP="00E13A5B">
      <w:pPr>
        <w:pStyle w:val="Prosttext"/>
      </w:pPr>
      <w:r>
        <w:t>okres Znojmo</w:t>
      </w:r>
    </w:p>
    <w:p w:rsidR="00E13A5B" w:rsidRDefault="00E13A5B" w:rsidP="00E13A5B">
      <w:pPr>
        <w:pStyle w:val="Prosttext"/>
      </w:pPr>
      <w:r>
        <w:t>jmenoval pověřence pro ochranu osobních údajů ve smyslu čl. 37 Nařízení Evropského parlamentu a Rady</w:t>
      </w:r>
    </w:p>
    <w:p w:rsidR="00E13A5B" w:rsidRDefault="00E13A5B" w:rsidP="00E13A5B">
      <w:pPr>
        <w:pStyle w:val="Prosttext"/>
      </w:pPr>
      <w:r>
        <w:t>(EU) 2016/679 ze dne 27. dubna 2016 o ochraně fyzických osob v souvislosti se zpracováním osobních údajů a o volném pohybu těchto údajů (dále jako „GDPR“).</w:t>
      </w:r>
    </w:p>
    <w:p w:rsidR="00E13A5B" w:rsidRDefault="00E13A5B" w:rsidP="00E13A5B">
      <w:pPr>
        <w:pStyle w:val="Prosttext"/>
      </w:pPr>
    </w:p>
    <w:p w:rsidR="00E13A5B" w:rsidRDefault="00E13A5B" w:rsidP="00E13A5B">
      <w:pPr>
        <w:pStyle w:val="Prosttext"/>
      </w:pPr>
      <w:r>
        <w:t>Funkci pověřence pro ochranu osobních údajů pro Správce vykonává:</w:t>
      </w:r>
    </w:p>
    <w:p w:rsidR="00E13A5B" w:rsidRDefault="00E13A5B" w:rsidP="00E13A5B">
      <w:pPr>
        <w:pStyle w:val="Prosttext"/>
      </w:pPr>
    </w:p>
    <w:p w:rsidR="00E13A5B" w:rsidRPr="00E13A5B" w:rsidRDefault="00E13A5B" w:rsidP="00E13A5B">
      <w:pPr>
        <w:pStyle w:val="Prosttext"/>
        <w:rPr>
          <w:b/>
        </w:rPr>
      </w:pPr>
      <w:r w:rsidRPr="00E13A5B">
        <w:rPr>
          <w:b/>
        </w:rPr>
        <w:t xml:space="preserve">Mikroregion </w:t>
      </w:r>
      <w:proofErr w:type="spellStart"/>
      <w:r w:rsidRPr="00E13A5B">
        <w:rPr>
          <w:b/>
        </w:rPr>
        <w:t>Moravskokrumlovsko</w:t>
      </w:r>
      <w:proofErr w:type="spellEnd"/>
      <w:r w:rsidRPr="00E13A5B">
        <w:rPr>
          <w:b/>
        </w:rPr>
        <w:t>, IČ: 71224831</w:t>
      </w:r>
    </w:p>
    <w:p w:rsidR="00E13A5B" w:rsidRPr="00E13A5B" w:rsidRDefault="00E13A5B" w:rsidP="00E13A5B">
      <w:pPr>
        <w:pStyle w:val="Prosttext"/>
        <w:rPr>
          <w:b/>
        </w:rPr>
      </w:pPr>
    </w:p>
    <w:p w:rsidR="00E13A5B" w:rsidRPr="00E13A5B" w:rsidRDefault="00E13A5B" w:rsidP="00E13A5B">
      <w:pPr>
        <w:pStyle w:val="Prosttext"/>
        <w:rPr>
          <w:b/>
        </w:rPr>
      </w:pPr>
      <w:r w:rsidRPr="00E13A5B">
        <w:rPr>
          <w:b/>
        </w:rPr>
        <w:t>Osoba určená pro jednání za pověřence je Ing. Lenka Řezáčová</w:t>
      </w:r>
    </w:p>
    <w:p w:rsidR="00E13A5B" w:rsidRPr="00E13A5B" w:rsidRDefault="00E13A5B" w:rsidP="00E13A5B">
      <w:pPr>
        <w:pStyle w:val="Prosttext"/>
        <w:rPr>
          <w:b/>
        </w:rPr>
      </w:pPr>
    </w:p>
    <w:p w:rsidR="00E13A5B" w:rsidRPr="00E13A5B" w:rsidRDefault="00E13A5B" w:rsidP="00E13A5B">
      <w:pPr>
        <w:pStyle w:val="Prosttext"/>
        <w:rPr>
          <w:b/>
        </w:rPr>
      </w:pPr>
      <w:r w:rsidRPr="00E13A5B">
        <w:rPr>
          <w:b/>
        </w:rPr>
        <w:t>Kontaktními údaji pověřence jsou:</w:t>
      </w:r>
    </w:p>
    <w:p w:rsidR="00E13A5B" w:rsidRPr="00E13A5B" w:rsidRDefault="00E13A5B" w:rsidP="00E13A5B">
      <w:pPr>
        <w:pStyle w:val="Prosttext"/>
        <w:rPr>
          <w:b/>
        </w:rPr>
      </w:pPr>
    </w:p>
    <w:p w:rsidR="00E13A5B" w:rsidRDefault="00E13A5B" w:rsidP="00E13A5B">
      <w:pPr>
        <w:pStyle w:val="Prosttext"/>
        <w:rPr>
          <w:b/>
        </w:rPr>
      </w:pPr>
      <w:r w:rsidRPr="00E13A5B">
        <w:rPr>
          <w:b/>
        </w:rPr>
        <w:t xml:space="preserve">adresa sídla: </w:t>
      </w:r>
    </w:p>
    <w:p w:rsidR="00E13A5B" w:rsidRDefault="00E13A5B" w:rsidP="00E13A5B">
      <w:pPr>
        <w:pStyle w:val="Prosttext"/>
        <w:rPr>
          <w:b/>
        </w:rPr>
      </w:pPr>
      <w:r w:rsidRPr="00E13A5B">
        <w:rPr>
          <w:b/>
        </w:rPr>
        <w:t xml:space="preserve">Okružní 394, </w:t>
      </w:r>
    </w:p>
    <w:p w:rsidR="00E13A5B" w:rsidRDefault="00E13A5B" w:rsidP="00E13A5B">
      <w:pPr>
        <w:pStyle w:val="Prosttext"/>
        <w:rPr>
          <w:b/>
        </w:rPr>
      </w:pPr>
      <w:r w:rsidRPr="00E13A5B">
        <w:rPr>
          <w:b/>
        </w:rPr>
        <w:t xml:space="preserve">672 01 Moravský Krumlov </w:t>
      </w:r>
    </w:p>
    <w:p w:rsidR="00E13A5B" w:rsidRPr="00E13A5B" w:rsidRDefault="00E13A5B" w:rsidP="00E13A5B">
      <w:pPr>
        <w:pStyle w:val="Prosttext"/>
        <w:rPr>
          <w:b/>
        </w:rPr>
      </w:pPr>
      <w:r w:rsidRPr="00E13A5B">
        <w:rPr>
          <w:b/>
        </w:rPr>
        <w:t>telefonní číslo: 739 210 020</w:t>
      </w:r>
    </w:p>
    <w:p w:rsidR="00E13A5B" w:rsidRPr="00E13A5B" w:rsidRDefault="00E13A5B" w:rsidP="00E13A5B">
      <w:pPr>
        <w:pStyle w:val="Prosttext"/>
        <w:rPr>
          <w:b/>
        </w:rPr>
      </w:pPr>
      <w:r w:rsidRPr="00E13A5B">
        <w:rPr>
          <w:b/>
        </w:rPr>
        <w:t xml:space="preserve">e-mail: </w:t>
      </w:r>
      <w:hyperlink r:id="rId5" w:history="1">
        <w:r w:rsidRPr="00E13A5B">
          <w:rPr>
            <w:rStyle w:val="Hypertextovodkaz"/>
            <w:b/>
          </w:rPr>
          <w:t>projekt@moravskokrumlovsko.cz</w:t>
        </w:r>
      </w:hyperlink>
    </w:p>
    <w:p w:rsidR="004B3A21" w:rsidRPr="00E13A5B" w:rsidRDefault="004B3A21" w:rsidP="00E13A5B"/>
    <w:sectPr w:rsidR="004B3A21" w:rsidRPr="00E13A5B" w:rsidSect="004B3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13A5B"/>
    <w:rsid w:val="004B3A21"/>
    <w:rsid w:val="00E13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3A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E13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13A5B"/>
  </w:style>
  <w:style w:type="character" w:styleId="Hypertextovodkaz">
    <w:name w:val="Hyperlink"/>
    <w:basedOn w:val="Standardnpsmoodstavce"/>
    <w:uiPriority w:val="99"/>
    <w:semiHidden/>
    <w:unhideWhenUsed/>
    <w:rsid w:val="00E13A5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3A5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3A5B"/>
    <w:rPr>
      <w:rFonts w:ascii="Consolas" w:hAnsi="Consolas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A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jekt@moravskokrumlovsk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Parakova</dc:creator>
  <cp:lastModifiedBy>Parakova</cp:lastModifiedBy>
  <cp:revision>1</cp:revision>
  <dcterms:created xsi:type="dcterms:W3CDTF">2018-06-01T05:44:00Z</dcterms:created>
  <dcterms:modified xsi:type="dcterms:W3CDTF">2018-06-01T05:53:00Z</dcterms:modified>
</cp:coreProperties>
</file>